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3B0D727E" w:rsidR="00733D26" w:rsidRDefault="00733D26" w:rsidP="00052BA3"/>
    <w:p w14:paraId="499E4716" w14:textId="77777777" w:rsidR="00442BAD" w:rsidRDefault="00442BAD" w:rsidP="00052BA3"/>
    <w:p w14:paraId="41D69450" w14:textId="6004A038" w:rsidR="00F25737" w:rsidRPr="00F25737" w:rsidRDefault="00F25737" w:rsidP="00F25737">
      <w:pPr>
        <w:pStyle w:val="NormalWeb"/>
        <w:jc w:val="center"/>
        <w:rPr>
          <w:rStyle w:val="nfase"/>
          <w:b/>
          <w:bCs/>
          <w:sz w:val="32"/>
          <w:szCs w:val="32"/>
        </w:rPr>
      </w:pPr>
      <w:r w:rsidRPr="00F25737">
        <w:rPr>
          <w:b/>
          <w:bCs/>
          <w:sz w:val="32"/>
          <w:szCs w:val="32"/>
        </w:rPr>
        <w:t>MAPA COMPARATIVO DE PREÇOS</w:t>
      </w:r>
    </w:p>
    <w:p w14:paraId="499E4718" w14:textId="75CAE017" w:rsidR="00056A73" w:rsidRDefault="00B149C0" w:rsidP="00B149C0">
      <w:pPr>
        <w:pStyle w:val="NormalWeb"/>
        <w:rPr>
          <w:rStyle w:val="nfase"/>
        </w:rPr>
      </w:pPr>
      <w:r>
        <w:rPr>
          <w:rStyle w:val="nfase"/>
        </w:rPr>
        <w:t>(Processo Administrativo nº 0</w:t>
      </w:r>
      <w:r w:rsidR="00485A28">
        <w:rPr>
          <w:rStyle w:val="nfase"/>
        </w:rPr>
        <w:t>1</w:t>
      </w:r>
      <w:r w:rsidR="00F8410D">
        <w:rPr>
          <w:rStyle w:val="nfase"/>
        </w:rPr>
        <w:t>4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 xml:space="preserve"> – Dispensa de Licitação nº 0</w:t>
      </w:r>
      <w:r w:rsidR="00485A28">
        <w:rPr>
          <w:rStyle w:val="nfase"/>
        </w:rPr>
        <w:t>1</w:t>
      </w:r>
      <w:r w:rsidR="00F8410D">
        <w:rPr>
          <w:rStyle w:val="nfase"/>
        </w:rPr>
        <w:t>4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>)</w:t>
      </w:r>
    </w:p>
    <w:p w14:paraId="72604EAB" w14:textId="54E41BFA" w:rsidR="007C053C" w:rsidRPr="00F8410D" w:rsidRDefault="007C053C" w:rsidP="007C05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B4E7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Objeto:</w:t>
      </w:r>
      <w:r w:rsidR="00CD7CE4" w:rsidRPr="00CD7CE4">
        <w:rPr>
          <w:b/>
          <w:bCs/>
        </w:rPr>
        <w:t xml:space="preserve"> </w:t>
      </w:r>
      <w:r w:rsidR="00F8410D" w:rsidRPr="00F8410D">
        <w:rPr>
          <w:rFonts w:ascii="Times New Roman" w:hAnsi="Times New Roman" w:cs="Times New Roman"/>
          <w:sz w:val="24"/>
          <w:szCs w:val="24"/>
        </w:rPr>
        <w:t>Contratação de empresa especializada para prestação de serviços de manutenção preventiva e corretiva no veículo oficial da Câmara Municipal de Albertina/MG, modelo Chevrolet Prisma 1.4, ano 2018, incluindo troca de óleo e filtro de óleo, fornecimento e substituição de dois pneus (medida 185/65 R15), alinhamento, balanceamento e verificação técnica para identificação de eventual vazamento de óleo, com realização do reparo necessário mediante prévia autorização da Câmara Municipal, conforme condições, especificações e demais exigências definidas no Termo de Referência.</w:t>
      </w:r>
    </w:p>
    <w:p w14:paraId="73B6F0B3" w14:textId="77777777" w:rsidR="007C053C" w:rsidRPr="007C053C" w:rsidRDefault="00000000" w:rsidP="007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52E915A">
          <v:rect id="_x0000_i1025" style="width:0;height:1.5pt" o:hralign="center" o:hrstd="t" o:hr="t" fillcolor="#a0a0a0" stroked="f"/>
        </w:pict>
      </w:r>
    </w:p>
    <w:p w14:paraId="4C3D0986" w14:textId="77777777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1. Propostas Recebidas</w:t>
      </w:r>
    </w:p>
    <w:tbl>
      <w:tblPr>
        <w:tblStyle w:val="Tabelacomgrade"/>
        <w:tblW w:w="0" w:type="auto"/>
        <w:tblLook w:val="01E0" w:firstRow="1" w:lastRow="1" w:firstColumn="1" w:lastColumn="1" w:noHBand="0" w:noVBand="0"/>
      </w:tblPr>
      <w:tblGrid>
        <w:gridCol w:w="8494"/>
      </w:tblGrid>
      <w:tr w:rsidR="007C053C" w14:paraId="609D1AC9" w14:textId="77777777" w:rsidTr="007C053C">
        <w:tc>
          <w:tcPr>
            <w:tcW w:w="8494" w:type="dxa"/>
          </w:tcPr>
          <w:tbl>
            <w:tblPr>
              <w:tblStyle w:val="SimplesTabela2"/>
              <w:tblW w:w="0" w:type="auto"/>
              <w:tblLook w:val="01A0" w:firstRow="1" w:lastRow="0" w:firstColumn="1" w:lastColumn="1" w:noHBand="0" w:noVBand="0"/>
            </w:tblPr>
            <w:tblGrid>
              <w:gridCol w:w="469"/>
              <w:gridCol w:w="2968"/>
              <w:gridCol w:w="1672"/>
              <w:gridCol w:w="3169"/>
            </w:tblGrid>
            <w:tr w:rsidR="007C053C" w:rsidRPr="007C053C" w14:paraId="07281D33" w14:textId="77777777" w:rsidTr="006A0A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3F68A555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Nº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C9B8117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Fornecedor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64B40AFF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Valor Global (R$)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A16C8F4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Situação da Proposta</w:t>
                  </w:r>
                </w:p>
              </w:tc>
            </w:tr>
            <w:tr w:rsidR="007C053C" w:rsidRPr="007C053C" w14:paraId="26C0C480" w14:textId="77777777" w:rsidTr="006A0A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8F4D7DD" w14:textId="77777777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01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40A04D0" w14:textId="43B370C4" w:rsidR="007C053C" w:rsidRPr="007C053C" w:rsidRDefault="00F8410D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84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Risicarp Auto Center – Loja 2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1F677D00" w14:textId="621A6F32" w:rsidR="007C053C" w:rsidRPr="00103130" w:rsidRDefault="00F8410D" w:rsidP="00A36B9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F8410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1.515,00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0332FE1" w14:textId="36A977BF" w:rsidR="007C053C" w:rsidRPr="007C053C" w:rsidRDefault="00CC5446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Proposta completa – classificada</w:t>
                  </w:r>
                </w:p>
              </w:tc>
            </w:tr>
            <w:tr w:rsidR="007C053C" w:rsidRPr="007C053C" w14:paraId="2154582B" w14:textId="77777777" w:rsidTr="006A0A5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4C3F1C58" w14:textId="77777777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02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C2F3E80" w14:textId="15D0B4FD" w:rsidR="007C053C" w:rsidRPr="00867801" w:rsidRDefault="00F8410D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84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Auto Center Albertina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2B7D88DF" w14:textId="4F59F52B" w:rsidR="007C053C" w:rsidRPr="00146A4F" w:rsidRDefault="00F8410D" w:rsidP="007E1D7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F8410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1.890,00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09F89AB9" w14:textId="5DD22097" w:rsidR="007C053C" w:rsidRPr="007C053C" w:rsidRDefault="00867801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Proposta completa – classificada</w:t>
                  </w:r>
                </w:p>
              </w:tc>
            </w:tr>
            <w:tr w:rsidR="006D6D92" w:rsidRPr="007C053C" w14:paraId="5DB44886" w14:textId="77777777" w:rsidTr="006A0A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14B4D70A" w14:textId="5689D76E" w:rsidR="006D6D92" w:rsidRPr="007C053C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03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"/>
                  </w:tblGrid>
                  <w:tr w:rsidR="00F8410D" w:rsidRPr="00F8410D" w14:paraId="59F0391C" w14:textId="77777777" w:rsidTr="00F8410D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5C879F1E" w14:textId="77777777" w:rsidR="00F8410D" w:rsidRPr="00F8410D" w:rsidRDefault="00F8410D" w:rsidP="00F841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</w:tbl>
                <w:p w14:paraId="6FCBC0A2" w14:textId="77777777" w:rsidR="00F8410D" w:rsidRPr="00F8410D" w:rsidRDefault="00F8410D" w:rsidP="00F8410D">
                  <w:pPr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pt-BR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32"/>
                  </w:tblGrid>
                  <w:tr w:rsidR="00F8410D" w:rsidRPr="00F8410D" w14:paraId="732B3DD9" w14:textId="77777777" w:rsidTr="00F8410D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76AA0268" w14:textId="77777777" w:rsidR="00F8410D" w:rsidRPr="00F8410D" w:rsidRDefault="00F8410D" w:rsidP="00F841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F841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Centro Automotivo Marcelo Marques</w:t>
                        </w:r>
                      </w:p>
                    </w:tc>
                  </w:tr>
                </w:tbl>
                <w:p w14:paraId="78AA566C" w14:textId="60489BA3" w:rsidR="006D6D92" w:rsidRPr="00485A28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</w:tcPr>
                <w:p w14:paraId="39C26B7D" w14:textId="021F301F" w:rsidR="006D6D92" w:rsidRPr="00253568" w:rsidRDefault="00F8410D" w:rsidP="00496AC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---------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</w:tcPr>
                <w:p w14:paraId="72A276CB" w14:textId="21424B85" w:rsidR="006D6D92" w:rsidRPr="007C053C" w:rsidRDefault="00485A28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Proposta </w:t>
                  </w:r>
                  <w:r w:rsidR="00F84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In</w:t>
                  </w:r>
                  <w:r w:rsidR="00F8410D"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completa</w:t>
                  </w: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– </w:t>
                  </w:r>
                  <w:r w:rsidR="00F84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des</w:t>
                  </w: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classificada</w:t>
                  </w:r>
                </w:p>
              </w:tc>
            </w:tr>
            <w:tr w:rsidR="007E1D7E" w:rsidRPr="007C053C" w14:paraId="735953F2" w14:textId="77777777" w:rsidTr="006A0A5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40C9F69" w14:textId="3BC8D79C" w:rsidR="007E1D7E" w:rsidRDefault="007E1D7E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04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</w:tcPr>
                <w:p w14:paraId="034C4ECC" w14:textId="11F5C1FC" w:rsidR="007E1D7E" w:rsidRPr="00E82829" w:rsidRDefault="00F8410D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841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Sylcar Pneus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</w:tcPr>
                <w:p w14:paraId="21779ECF" w14:textId="3607ABD0" w:rsidR="007E1D7E" w:rsidRDefault="00F8410D" w:rsidP="0086780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------------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</w:tcPr>
                <w:p w14:paraId="0514359C" w14:textId="0D674F4D" w:rsidR="007E1D7E" w:rsidRPr="007C053C" w:rsidRDefault="00F8410D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Proposta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In</w:t>
                  </w: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completa –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des</w:t>
                  </w: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classificada</w:t>
                  </w:r>
                </w:p>
              </w:tc>
            </w:tr>
          </w:tbl>
          <w:p w14:paraId="3BC71C7F" w14:textId="77777777" w:rsidR="007C053C" w:rsidRDefault="007C053C"/>
        </w:tc>
      </w:tr>
    </w:tbl>
    <w:p w14:paraId="3D9C3E73" w14:textId="77777777" w:rsidR="007C053C" w:rsidRPr="007C053C" w:rsidRDefault="00000000" w:rsidP="007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68ADE5F">
          <v:rect id="_x0000_i1026" style="width:0;height:1.5pt" o:hralign="center" o:hrstd="t" o:hr="t" fillcolor="#a0a0a0" stroked="f"/>
        </w:pict>
      </w:r>
    </w:p>
    <w:p w14:paraId="2E14A62F" w14:textId="77777777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2. Análise das Propostas</w:t>
      </w:r>
    </w:p>
    <w:p w14:paraId="309BA00E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análise das informações obtidas na pesquisa de preços, verificou-se que foram consultadas empresas com atuação compatível com o objeto da contratação, aptas, em tese, ao atendimento das necessidades da Câmara Municipal de Albertina/MG.</w:t>
      </w:r>
    </w:p>
    <w:p w14:paraId="5D58000B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As empresas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Risicarp Auto Center – Loja 2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apresentaram propostas contendo valores para a execução dos serviços de manutenção preventiva e corretiva no veículo oficial, incluindo fornecimento de materiais, conforme especificações constantes no Termo de Referência.</w:t>
      </w:r>
    </w:p>
    <w:p w14:paraId="1406805D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Registra-se que, embora a proposta apresentada pela empresa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Risicarp Auto Center – Loja 2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tenha apresentado valor global inferior, verificou-se que os pneus ofertados foram descritos de forma genérica como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“pneu 185/65 R15 importado”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sem indicação clara de marca ou garantia de padrão mínimo de qualidade, sendo posteriormente identificado tratar-se de pneus da marca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ChengShan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de menor reconhecimento no mercado.</w:t>
      </w:r>
    </w:p>
    <w:p w14:paraId="58772582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Por outro lado, a empresa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proposta contendo especificação mais detalhada dos itens, indicando, para fornecimento, pneus da marca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Bridgestone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reconhecida no mercado pela qualidade, durabilidade e desempenho, especialmente no que se refere à segurança veicular.</w:t>
      </w:r>
    </w:p>
    <w:p w14:paraId="6DE6CF21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Adicionalmente, com o objetivo de verificar a compatibilidade dos valores praticados no mercado, foi realizada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comparativa complementar por meio de consulta em plataformas digitais (Google)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sendo identificados valores aproximados de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R$ 465,49 para pneus da marca Bridgestone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R$ 265,91 para pneus da marca ChengShan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evidenciando diferença de preço compatível com o padrão de qualidade, desempenho e confiabilidade entre as marcas.</w:t>
      </w:r>
    </w:p>
    <w:p w14:paraId="4AA51C33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Ressalta-se que a referida pesquisa possui caráter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exclusivamente comparativo e referencial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tendo em vista que a Administração Pública Municipal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não realiza aquisição direta de produtos por meio de plataformas digitais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sendo necessária a contratação de fornecedor que assegure o fornecimento dos itens com garantia, instalação e responsabilidade técnica.</w:t>
      </w:r>
    </w:p>
    <w:p w14:paraId="3B37AA11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Observa-se que, embora os pneus da marca ChengShan apresentem menor valor, os pneus da marca Bridgestone são amplamente reconhecidos por apresentarem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maior durabilidade, melhor aderência, maior segurança em condições adversas e melhor desempenho geral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características relevantes considerando a utilização em veículo oficial.</w:t>
      </w:r>
    </w:p>
    <w:p w14:paraId="61842A56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Considerando que o objeto da contratação envolve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manutenção de veículo oficial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utilizado em atividades institucionais e administrativas, a Administração deve observar não apenas o critério econômico, mas também aspectos relacionados à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segurança, confiabilidade e qualidade dos materiais empregados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conforme os princípios da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eficiência e interesse público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previstos na Lei Federal nº 14.133/2021.</w:t>
      </w:r>
    </w:p>
    <w:p w14:paraId="26590F1E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Adicionalmente, destaca-se que a empresa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 está localizada no próprio município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o que proporciona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maior facilidade logística, agilidade na execução dos serviços e melhor acompanhamento por parte da Administração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1A5BEA0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Ressalta-se, ainda, o caráter de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da contratação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tendo em vista a necessidade de utilização do veículo oficial para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deslocamento dos vereadores até o aeroporto no dia 05 de maio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sendo essencial que o veículo esteja em perfeitas condições de uso e segurança.</w:t>
      </w:r>
    </w:p>
    <w:p w14:paraId="0E8ED9F8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Nesse contexto, verificou-se que a proposta da empresa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embora apresente valor global superior, demonstra-se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mais vantajosa sob o ponto de vista técnico e qualitativo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em razão da especificação de materiais de melhor qualidade, maior durabilidade e maior segurança.</w:t>
      </w:r>
    </w:p>
    <w:p w14:paraId="194CAA68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Ademais, a proposta apresentada encontra-se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compatível com os preços praticados no mercado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não se caracterizando como excessiva ou incompatível, conforme demonstrado na pesquisa de preços realizada.</w:t>
      </w:r>
    </w:p>
    <w:p w14:paraId="2017B59A" w14:textId="16636757" w:rsidR="00411E90" w:rsidRPr="004C1881" w:rsidRDefault="006569A2" w:rsidP="004C18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Dessa forma, a escolha da empresa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fundamenta-se na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melhor relação custo-benefício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considerando a qualidade dos materiais, a segurança do veículo oficial, a proximidade geográfica, a urgência da demanda e o atendimento ao interesse público, em conformidade com os princípios da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legalidade, economicidade, eficiência e vantajosidade da contratação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05C626B9" w14:textId="54C3E116" w:rsidR="00411E90" w:rsidRPr="006A6CE1" w:rsidRDefault="00000000" w:rsidP="006A6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881B097">
          <v:rect id="_x0000_i1027" style="width:0;height:1.5pt" o:hralign="center" o:hrstd="t" o:hr="t" fillcolor="#a0a0a0" stroked="f"/>
        </w:pict>
      </w:r>
    </w:p>
    <w:p w14:paraId="6C6EE815" w14:textId="0A1FECA5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3. Conclusão</w:t>
      </w:r>
    </w:p>
    <w:p w14:paraId="7F581A7A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do exposto, verificou-se que a empresa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proposta contemplando o objeto constante no Termo de Referência, demonstrando capacidade para a execução dos serviços de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manutenção preventiva e corretiva no veículo oficial da Câmara Municipal de Albertina/MG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incluindo o fornecimento de materiais necessários.</w:t>
      </w:r>
    </w:p>
    <w:p w14:paraId="71FCC037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Embora as empresas consultadas tenham apresentado propostas válidas, constatou-se que a empresa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proposta com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maior detalhamento técnico dos itens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além de atender integralmente às especificações estabelecidas no Termo de Referência, possibilitando análise comparativa consistente quanto à execução do objeto da contratação.</w:t>
      </w:r>
    </w:p>
    <w:p w14:paraId="0866EE9A" w14:textId="24DCA2DD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Verificou-se que o valor apresentado 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se encontra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compatível com os praticados no mercado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conforme pesquisa realizada, não se caracterizando como excessivo, considerando, ainda, a qualidade dos materiais ofertados, especialmente no que se refere aos pneus de marca reconhecida, garantindo maior segurança e durabilidade.</w:t>
      </w:r>
    </w:p>
    <w:p w14:paraId="6FDC3DB8" w14:textId="77777777" w:rsidR="006569A2" w:rsidRPr="006569A2" w:rsidRDefault="006569A2" w:rsidP="00656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contratação revela-se vantajosa para a Administração, considerando não apenas o aspecto econômico, mas também 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qualidade dos materiais, a segurança do veículo oficial, a proximidade geográfica do fornecedor e a urgência na execução dos serviços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assegurando maior eficiência na prestação do serviço público.</w:t>
      </w:r>
    </w:p>
    <w:p w14:paraId="76DE0353" w14:textId="05ACF075" w:rsidR="00902554" w:rsidRDefault="006569A2" w:rsidP="005577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Dessa forma, a contratação da empresa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 Center Albertina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mostra-se medida adequada, necessária e proporcional para atendimento da demanda institucional, garantindo 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manutenção do veículo oficial em condições seguras de uso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bem como a regularidade e boa gestão dos recursos públicos, em conformidade com os princípios 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da </w:t>
      </w:r>
      <w:r w:rsidRP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legalidade, economicidade, eficiência e interesse público</w:t>
      </w:r>
      <w:r w:rsidRPr="006569A2">
        <w:rPr>
          <w:rFonts w:ascii="Times New Roman" w:eastAsia="Times New Roman" w:hAnsi="Times New Roman" w:cs="Times New Roman"/>
          <w:sz w:val="24"/>
          <w:szCs w:val="24"/>
          <w:lang w:eastAsia="pt-BR"/>
        </w:rPr>
        <w:t>, previstos na Lei Federal nº 14.133/2021.</w:t>
      </w:r>
    </w:p>
    <w:p w14:paraId="057AA16E" w14:textId="77777777" w:rsidR="00AB28E8" w:rsidRPr="0055773E" w:rsidRDefault="00AB28E8" w:rsidP="005577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DA3956D" w14:textId="20160B5C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30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6569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abril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07A88471" w14:textId="77777777" w:rsidR="002C3697" w:rsidRPr="00CF5806" w:rsidRDefault="00000000" w:rsidP="002C3697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796C22A">
          <v:rect id="_x0000_i1028" style="width:0;height:1.5pt" o:hralign="center" o:hrstd="t" o:hr="t" fillcolor="#a0a0a0" stroked="f"/>
        </w:pict>
      </w:r>
    </w:p>
    <w:p w14:paraId="66ED90AE" w14:textId="68CA7940" w:rsidR="002C3697" w:rsidRPr="00320DC3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320DC3" w:rsidRP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</w:t>
      </w:r>
      <w:r w:rsid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uto Gonçalves</w:t>
      </w:r>
      <w:r w:rsidRP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t>Agente de Contratação</w:t>
      </w:r>
    </w:p>
    <w:p w14:paraId="0BA56F90" w14:textId="77777777" w:rsidR="00170A39" w:rsidRPr="00320DC3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320DC3" w:rsidSect="00411E90">
      <w:headerReference w:type="default" r:id="rId8"/>
      <w:pgSz w:w="11906" w:h="16838"/>
      <w:pgMar w:top="1418" w:right="1701" w:bottom="1418" w:left="1701" w:header="2268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44A67" w14:textId="77777777" w:rsidR="00073732" w:rsidRDefault="00073732" w:rsidP="00411E90">
      <w:pPr>
        <w:spacing w:after="0" w:line="240" w:lineRule="auto"/>
      </w:pPr>
      <w:r>
        <w:separator/>
      </w:r>
    </w:p>
  </w:endnote>
  <w:endnote w:type="continuationSeparator" w:id="0">
    <w:p w14:paraId="57B7C683" w14:textId="77777777" w:rsidR="00073732" w:rsidRDefault="00073732" w:rsidP="00411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FF8A4" w14:textId="77777777" w:rsidR="00073732" w:rsidRDefault="00073732" w:rsidP="00411E90">
      <w:pPr>
        <w:spacing w:after="0" w:line="240" w:lineRule="auto"/>
      </w:pPr>
      <w:r>
        <w:separator/>
      </w:r>
    </w:p>
  </w:footnote>
  <w:footnote w:type="continuationSeparator" w:id="0">
    <w:p w14:paraId="7569042B" w14:textId="77777777" w:rsidR="00073732" w:rsidRDefault="00073732" w:rsidP="00411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009E" w14:textId="0140F047" w:rsidR="00411E90" w:rsidRDefault="00411E9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4E8399" wp14:editId="1E910116">
          <wp:simplePos x="0" y="0"/>
          <wp:positionH relativeFrom="margin">
            <wp:align>center</wp:align>
          </wp:positionH>
          <wp:positionV relativeFrom="margin">
            <wp:posOffset>-1290212</wp:posOffset>
          </wp:positionV>
          <wp:extent cx="6190615" cy="1115060"/>
          <wp:effectExtent l="0" t="0" r="0" b="0"/>
          <wp:wrapSquare wrapText="bothSides"/>
          <wp:docPr id="1" name="Imagem 1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0615" cy="1115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753"/>
    <w:multiLevelType w:val="hybridMultilevel"/>
    <w:tmpl w:val="538A6F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94327"/>
    <w:multiLevelType w:val="multilevel"/>
    <w:tmpl w:val="D552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4608007">
    <w:abstractNumId w:val="1"/>
  </w:num>
  <w:num w:numId="2" w16cid:durableId="100886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2424E"/>
    <w:rsid w:val="000517FC"/>
    <w:rsid w:val="00052BA3"/>
    <w:rsid w:val="00056A73"/>
    <w:rsid w:val="00072F0F"/>
    <w:rsid w:val="00073732"/>
    <w:rsid w:val="00076211"/>
    <w:rsid w:val="00084454"/>
    <w:rsid w:val="00087797"/>
    <w:rsid w:val="00092741"/>
    <w:rsid w:val="000D1CC6"/>
    <w:rsid w:val="000D35A3"/>
    <w:rsid w:val="00103130"/>
    <w:rsid w:val="00116553"/>
    <w:rsid w:val="001273AF"/>
    <w:rsid w:val="00146A4F"/>
    <w:rsid w:val="001545CB"/>
    <w:rsid w:val="001552A2"/>
    <w:rsid w:val="00163E08"/>
    <w:rsid w:val="00167B3B"/>
    <w:rsid w:val="00170A39"/>
    <w:rsid w:val="0018218F"/>
    <w:rsid w:val="001905DF"/>
    <w:rsid w:val="00191103"/>
    <w:rsid w:val="0019459D"/>
    <w:rsid w:val="001E3870"/>
    <w:rsid w:val="00207DE2"/>
    <w:rsid w:val="002107A1"/>
    <w:rsid w:val="00233B7C"/>
    <w:rsid w:val="00240D69"/>
    <w:rsid w:val="00243BA8"/>
    <w:rsid w:val="00253568"/>
    <w:rsid w:val="002577EE"/>
    <w:rsid w:val="0026246D"/>
    <w:rsid w:val="0027603A"/>
    <w:rsid w:val="00294ECF"/>
    <w:rsid w:val="002C3697"/>
    <w:rsid w:val="002D009E"/>
    <w:rsid w:val="002D78C4"/>
    <w:rsid w:val="002F3062"/>
    <w:rsid w:val="00320823"/>
    <w:rsid w:val="00320DC3"/>
    <w:rsid w:val="00350BD3"/>
    <w:rsid w:val="0036433F"/>
    <w:rsid w:val="00374CCC"/>
    <w:rsid w:val="003A7FB1"/>
    <w:rsid w:val="003B4E73"/>
    <w:rsid w:val="003B761B"/>
    <w:rsid w:val="003D0875"/>
    <w:rsid w:val="003E072A"/>
    <w:rsid w:val="003E2BD8"/>
    <w:rsid w:val="00411E90"/>
    <w:rsid w:val="00426837"/>
    <w:rsid w:val="00442BAD"/>
    <w:rsid w:val="00447AED"/>
    <w:rsid w:val="0046291B"/>
    <w:rsid w:val="00475498"/>
    <w:rsid w:val="00485A28"/>
    <w:rsid w:val="00493ED0"/>
    <w:rsid w:val="00496ACB"/>
    <w:rsid w:val="004B2CE6"/>
    <w:rsid w:val="004B65B6"/>
    <w:rsid w:val="004C1881"/>
    <w:rsid w:val="004C6F0F"/>
    <w:rsid w:val="004E7D03"/>
    <w:rsid w:val="00506C91"/>
    <w:rsid w:val="00514DD4"/>
    <w:rsid w:val="0053723F"/>
    <w:rsid w:val="00542F82"/>
    <w:rsid w:val="00547C18"/>
    <w:rsid w:val="0055773E"/>
    <w:rsid w:val="00557D22"/>
    <w:rsid w:val="005700DC"/>
    <w:rsid w:val="005852ED"/>
    <w:rsid w:val="005B7AD3"/>
    <w:rsid w:val="005C3080"/>
    <w:rsid w:val="005D19A2"/>
    <w:rsid w:val="005F5098"/>
    <w:rsid w:val="006148F2"/>
    <w:rsid w:val="00617AD2"/>
    <w:rsid w:val="00646CED"/>
    <w:rsid w:val="00647B42"/>
    <w:rsid w:val="0065342A"/>
    <w:rsid w:val="006569A2"/>
    <w:rsid w:val="00695026"/>
    <w:rsid w:val="006A0A57"/>
    <w:rsid w:val="006A6CE1"/>
    <w:rsid w:val="006D6D92"/>
    <w:rsid w:val="0071404D"/>
    <w:rsid w:val="007240AB"/>
    <w:rsid w:val="00730D0D"/>
    <w:rsid w:val="00733D26"/>
    <w:rsid w:val="007A50F0"/>
    <w:rsid w:val="007B4477"/>
    <w:rsid w:val="007C053C"/>
    <w:rsid w:val="007D5373"/>
    <w:rsid w:val="007E1D7E"/>
    <w:rsid w:val="00830E8D"/>
    <w:rsid w:val="008434BE"/>
    <w:rsid w:val="00847D2F"/>
    <w:rsid w:val="00867801"/>
    <w:rsid w:val="00885DE7"/>
    <w:rsid w:val="008939C3"/>
    <w:rsid w:val="00896F51"/>
    <w:rsid w:val="008A68A9"/>
    <w:rsid w:val="008D77FE"/>
    <w:rsid w:val="00900F25"/>
    <w:rsid w:val="00902554"/>
    <w:rsid w:val="00906ED4"/>
    <w:rsid w:val="00921359"/>
    <w:rsid w:val="00945F80"/>
    <w:rsid w:val="0099732F"/>
    <w:rsid w:val="00997F54"/>
    <w:rsid w:val="009B4791"/>
    <w:rsid w:val="009C2474"/>
    <w:rsid w:val="009D7118"/>
    <w:rsid w:val="009F0F20"/>
    <w:rsid w:val="00A1362C"/>
    <w:rsid w:val="00A36B90"/>
    <w:rsid w:val="00A42D9D"/>
    <w:rsid w:val="00A54D28"/>
    <w:rsid w:val="00A7145C"/>
    <w:rsid w:val="00A85855"/>
    <w:rsid w:val="00A85CAC"/>
    <w:rsid w:val="00A93AA9"/>
    <w:rsid w:val="00A94AA2"/>
    <w:rsid w:val="00AA423B"/>
    <w:rsid w:val="00AB28E8"/>
    <w:rsid w:val="00AC4AD5"/>
    <w:rsid w:val="00AE7825"/>
    <w:rsid w:val="00B036C1"/>
    <w:rsid w:val="00B149C0"/>
    <w:rsid w:val="00B54D44"/>
    <w:rsid w:val="00B91657"/>
    <w:rsid w:val="00BA4A19"/>
    <w:rsid w:val="00BB1A36"/>
    <w:rsid w:val="00BD0676"/>
    <w:rsid w:val="00BF332C"/>
    <w:rsid w:val="00C02ADF"/>
    <w:rsid w:val="00C03759"/>
    <w:rsid w:val="00C20B70"/>
    <w:rsid w:val="00C70284"/>
    <w:rsid w:val="00C9569F"/>
    <w:rsid w:val="00CA7106"/>
    <w:rsid w:val="00CC116D"/>
    <w:rsid w:val="00CC13AF"/>
    <w:rsid w:val="00CC5446"/>
    <w:rsid w:val="00CD7CE4"/>
    <w:rsid w:val="00CE063D"/>
    <w:rsid w:val="00D2106B"/>
    <w:rsid w:val="00D43C30"/>
    <w:rsid w:val="00D44D08"/>
    <w:rsid w:val="00D54D4A"/>
    <w:rsid w:val="00D62065"/>
    <w:rsid w:val="00D71ABF"/>
    <w:rsid w:val="00D9633A"/>
    <w:rsid w:val="00DF08B8"/>
    <w:rsid w:val="00E22815"/>
    <w:rsid w:val="00E233F4"/>
    <w:rsid w:val="00E53312"/>
    <w:rsid w:val="00E539A7"/>
    <w:rsid w:val="00E57A4E"/>
    <w:rsid w:val="00ED6F7C"/>
    <w:rsid w:val="00F177AA"/>
    <w:rsid w:val="00F25737"/>
    <w:rsid w:val="00F368F6"/>
    <w:rsid w:val="00F668A0"/>
    <w:rsid w:val="00F8410D"/>
    <w:rsid w:val="00F875BF"/>
    <w:rsid w:val="00FC1C76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  <w:style w:type="table" w:styleId="Tabelacomgrade">
    <w:name w:val="Table Grid"/>
    <w:basedOn w:val="Tabelanormal"/>
    <w:uiPriority w:val="39"/>
    <w:rsid w:val="007C0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1">
    <w:name w:val="Plain Table 1"/>
    <w:basedOn w:val="Tabelanormal"/>
    <w:uiPriority w:val="41"/>
    <w:rsid w:val="007C053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adeClara">
    <w:name w:val="Grid Table Light"/>
    <w:basedOn w:val="Tabelanormal"/>
    <w:uiPriority w:val="40"/>
    <w:rsid w:val="007C05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2">
    <w:name w:val="Plain Table 2"/>
    <w:basedOn w:val="Tabelanormal"/>
    <w:uiPriority w:val="42"/>
    <w:rsid w:val="007C053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grafodaLista">
    <w:name w:val="List Paragraph"/>
    <w:basedOn w:val="Normal"/>
    <w:uiPriority w:val="34"/>
    <w:qFormat/>
    <w:rsid w:val="00374CCC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411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4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1113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155</cp:revision>
  <cp:lastPrinted>2025-11-06T14:16:00Z</cp:lastPrinted>
  <dcterms:created xsi:type="dcterms:W3CDTF">2024-04-05T15:39:00Z</dcterms:created>
  <dcterms:modified xsi:type="dcterms:W3CDTF">2026-05-04T13:46:00Z</dcterms:modified>
</cp:coreProperties>
</file>